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6F10" w:rsidRPr="005E4A10" w:rsidRDefault="006A6F10" w:rsidP="006A6F10">
      <w:pPr>
        <w:spacing w:line="480" w:lineRule="auto"/>
        <w:rPr>
          <w:lang w:val="es-ES"/>
        </w:rPr>
      </w:pPr>
      <w:r w:rsidRPr="005E4A10">
        <w:rPr>
          <w:lang w:val="es-ES"/>
        </w:rPr>
        <w:t>DATOS AUTORAS</w:t>
      </w:r>
    </w:p>
    <w:p w:rsidR="006A6F10" w:rsidRPr="005E4A10" w:rsidRDefault="006A6F10" w:rsidP="002012F1">
      <w:pPr>
        <w:spacing w:after="120"/>
        <w:rPr>
          <w:lang w:val="es-ES"/>
        </w:rPr>
      </w:pPr>
      <w:r w:rsidRPr="005E4A10">
        <w:rPr>
          <w:lang w:val="es-ES"/>
        </w:rPr>
        <w:t>Silvia Gutiérrez Vidrio</w:t>
      </w:r>
    </w:p>
    <w:p w:rsidR="006A6F10" w:rsidRPr="005E4A10" w:rsidRDefault="006A6F10" w:rsidP="002012F1">
      <w:pPr>
        <w:spacing w:after="120"/>
        <w:rPr>
          <w:lang w:val="es-ES"/>
        </w:rPr>
      </w:pPr>
      <w:r w:rsidRPr="005E4A10">
        <w:rPr>
          <w:lang w:val="es-ES"/>
        </w:rPr>
        <w:t>Paseo de San Francisco 25, Villa de San Francisco, 04326, Coyoacán, Ciudad de México.</w:t>
      </w:r>
    </w:p>
    <w:p w:rsidR="006A6F10" w:rsidRPr="005E4A10" w:rsidRDefault="006A6F10" w:rsidP="002012F1">
      <w:pPr>
        <w:spacing w:after="120"/>
        <w:rPr>
          <w:lang w:val="es-ES"/>
        </w:rPr>
      </w:pPr>
      <w:r w:rsidRPr="005E4A10">
        <w:rPr>
          <w:lang w:val="es-ES"/>
        </w:rPr>
        <w:t>Teléfonos: 5556594774 casa, 5538752640 celular</w:t>
      </w:r>
    </w:p>
    <w:p w:rsidR="006A6F10" w:rsidRPr="005E4A10" w:rsidRDefault="006A6F10" w:rsidP="002012F1">
      <w:pPr>
        <w:spacing w:after="120"/>
        <w:rPr>
          <w:lang w:val="es-ES"/>
        </w:rPr>
      </w:pPr>
      <w:r w:rsidRPr="005E4A10">
        <w:rPr>
          <w:lang w:val="es-ES"/>
        </w:rPr>
        <w:t xml:space="preserve">Correo: </w:t>
      </w:r>
      <w:hyperlink r:id="rId4" w:history="1">
        <w:r w:rsidRPr="005E4A10">
          <w:rPr>
            <w:rStyle w:val="Hipervnculo"/>
            <w:lang w:val="es-ES"/>
          </w:rPr>
          <w:t>sgvidrio@hotmail.com</w:t>
        </w:r>
      </w:hyperlink>
    </w:p>
    <w:p w:rsidR="006A6F10" w:rsidRPr="005E4A10" w:rsidRDefault="00C06ABE" w:rsidP="002012F1">
      <w:pPr>
        <w:spacing w:after="120"/>
        <w:rPr>
          <w:lang w:val="es-ES"/>
        </w:rPr>
      </w:pPr>
      <w:r w:rsidRPr="005E4A10">
        <w:rPr>
          <w:lang w:val="es-ES"/>
        </w:rPr>
        <w:t xml:space="preserve">Formación: </w:t>
      </w:r>
      <w:r w:rsidR="006A6F10" w:rsidRPr="005E4A10">
        <w:rPr>
          <w:lang w:val="es-ES"/>
        </w:rPr>
        <w:t>Doctora en Sociología, UNAM</w:t>
      </w:r>
    </w:p>
    <w:p w:rsidR="006A6F10" w:rsidRPr="005E4A10" w:rsidRDefault="00C06ABE" w:rsidP="002012F1">
      <w:pPr>
        <w:spacing w:after="120"/>
        <w:rPr>
          <w:lang w:val="es-ES"/>
        </w:rPr>
      </w:pPr>
      <w:r w:rsidRPr="005E4A10">
        <w:rPr>
          <w:lang w:val="es-ES"/>
        </w:rPr>
        <w:t xml:space="preserve">Datos laborales: </w:t>
      </w:r>
      <w:r w:rsidR="006A6F10" w:rsidRPr="005E4A10">
        <w:rPr>
          <w:lang w:val="es-ES"/>
        </w:rPr>
        <w:t>Universidad Autónoma Metropolitana, Unidad Xochimilco, Departamento de Educación y Comunicación</w:t>
      </w:r>
    </w:p>
    <w:p w:rsidR="006A6F10" w:rsidRPr="005E4A10" w:rsidRDefault="006A6F10" w:rsidP="002012F1">
      <w:pPr>
        <w:spacing w:after="120"/>
        <w:rPr>
          <w:lang w:val="es-ES"/>
        </w:rPr>
      </w:pPr>
      <w:r w:rsidRPr="005E4A10">
        <w:rPr>
          <w:lang w:val="es-ES"/>
        </w:rPr>
        <w:t xml:space="preserve">Área de investigación: </w:t>
      </w:r>
      <w:r w:rsidR="00EE7151">
        <w:rPr>
          <w:lang w:val="es-ES"/>
        </w:rPr>
        <w:t>Comunicación, lenguajes y cultura</w:t>
      </w:r>
    </w:p>
    <w:p w:rsidR="006A6F10" w:rsidRPr="005E4A10" w:rsidRDefault="006A6F10" w:rsidP="002012F1">
      <w:pPr>
        <w:spacing w:after="120"/>
        <w:rPr>
          <w:lang w:val="es-ES"/>
        </w:rPr>
      </w:pPr>
      <w:r w:rsidRPr="005E4A10">
        <w:rPr>
          <w:lang w:val="es-ES"/>
        </w:rPr>
        <w:t>ORCID: 000-0003-3478-917X</w:t>
      </w:r>
      <w:r w:rsidRPr="005E4A10">
        <w:rPr>
          <w:lang w:val="es-ES"/>
        </w:rPr>
        <w:tab/>
      </w:r>
    </w:p>
    <w:p w:rsidR="00C06ABE" w:rsidRPr="005E4A10" w:rsidRDefault="00C06ABE" w:rsidP="002012F1">
      <w:pPr>
        <w:spacing w:after="120"/>
        <w:rPr>
          <w:lang w:val="es-ES"/>
        </w:rPr>
      </w:pPr>
      <w:r w:rsidRPr="005E4A10">
        <w:rPr>
          <w:lang w:val="es-ES"/>
        </w:rPr>
        <w:t>Publicaciones recientes:</w:t>
      </w:r>
    </w:p>
    <w:p w:rsidR="00104650" w:rsidRPr="005E4A10" w:rsidRDefault="00C06ABE" w:rsidP="002012F1">
      <w:pPr>
        <w:spacing w:after="120"/>
        <w:rPr>
          <w:iCs/>
          <w:lang w:val="es-ES"/>
        </w:rPr>
      </w:pPr>
      <w:r w:rsidRPr="005E4A10">
        <w:rPr>
          <w:lang w:val="es-ES"/>
        </w:rPr>
        <w:t xml:space="preserve">Gutiérrez, Silvia (2020). El discurso político en la era digital. Donald </w:t>
      </w:r>
      <w:proofErr w:type="spellStart"/>
      <w:r w:rsidRPr="005E4A10">
        <w:rPr>
          <w:lang w:val="es-ES"/>
        </w:rPr>
        <w:t>Trump</w:t>
      </w:r>
      <w:proofErr w:type="spellEnd"/>
      <w:r w:rsidRPr="005E4A10">
        <w:rPr>
          <w:lang w:val="es-ES"/>
        </w:rPr>
        <w:t xml:space="preserve"> y su uso de Twitter”. </w:t>
      </w:r>
      <w:r w:rsidRPr="005E4A10">
        <w:rPr>
          <w:i/>
          <w:lang w:val="es-ES"/>
        </w:rPr>
        <w:t>Estudios del Discurso</w:t>
      </w:r>
      <w:r w:rsidR="002012F1" w:rsidRPr="005E4A10">
        <w:rPr>
          <w:iCs/>
          <w:lang w:val="es-ES"/>
        </w:rPr>
        <w:t xml:space="preserve"> 6 (1), 56-81 ISSN: 2448-4857: </w:t>
      </w:r>
      <w:hyperlink r:id="rId5" w:history="1">
        <w:r w:rsidR="00104650" w:rsidRPr="005E4A10">
          <w:rPr>
            <w:rStyle w:val="Hipervnculo"/>
            <w:iCs/>
            <w:lang w:val="es-ES"/>
          </w:rPr>
          <w:t>http://dx.doi.org/10.30973/esdi/2019.6.1/3</w:t>
        </w:r>
      </w:hyperlink>
    </w:p>
    <w:p w:rsidR="00C06ABE" w:rsidRPr="005E4A10" w:rsidRDefault="00C06ABE" w:rsidP="002012F1">
      <w:pPr>
        <w:spacing w:after="120"/>
        <w:jc w:val="both"/>
        <w:rPr>
          <w:rStyle w:val="Hipervnculo"/>
          <w:lang w:val="es-ES"/>
        </w:rPr>
      </w:pPr>
      <w:r w:rsidRPr="005E4A10">
        <w:rPr>
          <w:bCs/>
          <w:lang w:val="es-ES"/>
        </w:rPr>
        <w:t xml:space="preserve">Gutiérrez, Silvia (2019). </w:t>
      </w:r>
      <w:proofErr w:type="spellStart"/>
      <w:r w:rsidRPr="005E4A10">
        <w:rPr>
          <w:bCs/>
          <w:lang w:val="es-ES"/>
        </w:rPr>
        <w:t>The</w:t>
      </w:r>
      <w:proofErr w:type="spellEnd"/>
      <w:r w:rsidRPr="005E4A10">
        <w:rPr>
          <w:bCs/>
          <w:lang w:val="es-ES"/>
        </w:rPr>
        <w:t xml:space="preserve"> </w:t>
      </w:r>
      <w:proofErr w:type="spellStart"/>
      <w:r w:rsidRPr="005E4A10">
        <w:rPr>
          <w:bCs/>
          <w:lang w:val="es-ES"/>
        </w:rPr>
        <w:t>Affective</w:t>
      </w:r>
      <w:proofErr w:type="spellEnd"/>
      <w:r w:rsidRPr="005E4A10">
        <w:rPr>
          <w:bCs/>
          <w:lang w:val="es-ES"/>
        </w:rPr>
        <w:t xml:space="preserve"> </w:t>
      </w:r>
      <w:proofErr w:type="spellStart"/>
      <w:r w:rsidRPr="005E4A10">
        <w:rPr>
          <w:bCs/>
          <w:lang w:val="es-ES"/>
        </w:rPr>
        <w:t>Dimension</w:t>
      </w:r>
      <w:proofErr w:type="spellEnd"/>
      <w:r w:rsidRPr="005E4A10">
        <w:rPr>
          <w:bCs/>
          <w:lang w:val="es-ES"/>
        </w:rPr>
        <w:t xml:space="preserve"> of Social </w:t>
      </w:r>
      <w:proofErr w:type="spellStart"/>
      <w:r w:rsidRPr="005E4A10">
        <w:rPr>
          <w:bCs/>
          <w:lang w:val="es-ES"/>
        </w:rPr>
        <w:t>Representations</w:t>
      </w:r>
      <w:proofErr w:type="spellEnd"/>
      <w:r w:rsidRPr="005E4A10">
        <w:rPr>
          <w:bCs/>
          <w:lang w:val="es-ES"/>
        </w:rPr>
        <w:t xml:space="preserve">: Donald </w:t>
      </w:r>
      <w:proofErr w:type="spellStart"/>
      <w:r w:rsidRPr="005E4A10">
        <w:rPr>
          <w:bCs/>
          <w:lang w:val="es-ES"/>
        </w:rPr>
        <w:t>Trump</w:t>
      </w:r>
      <w:proofErr w:type="spellEnd"/>
      <w:r w:rsidRPr="005E4A10">
        <w:rPr>
          <w:bCs/>
          <w:lang w:val="es-ES"/>
        </w:rPr>
        <w:t xml:space="preserve"> and </w:t>
      </w:r>
      <w:proofErr w:type="spellStart"/>
      <w:r w:rsidRPr="005E4A10">
        <w:rPr>
          <w:bCs/>
          <w:lang w:val="es-ES"/>
        </w:rPr>
        <w:t>the</w:t>
      </w:r>
      <w:proofErr w:type="spellEnd"/>
      <w:r w:rsidRPr="005E4A10">
        <w:rPr>
          <w:bCs/>
          <w:lang w:val="es-ES"/>
        </w:rPr>
        <w:t xml:space="preserve"> Social </w:t>
      </w:r>
      <w:proofErr w:type="spellStart"/>
      <w:r w:rsidRPr="005E4A10">
        <w:rPr>
          <w:bCs/>
          <w:lang w:val="es-ES"/>
        </w:rPr>
        <w:t>Representation</w:t>
      </w:r>
      <w:proofErr w:type="spellEnd"/>
      <w:r w:rsidRPr="005E4A10">
        <w:rPr>
          <w:bCs/>
          <w:lang w:val="es-ES"/>
        </w:rPr>
        <w:t xml:space="preserve"> of </w:t>
      </w:r>
      <w:proofErr w:type="spellStart"/>
      <w:r w:rsidRPr="005E4A10">
        <w:rPr>
          <w:bCs/>
          <w:lang w:val="es-ES"/>
        </w:rPr>
        <w:t>Illegal</w:t>
      </w:r>
      <w:proofErr w:type="spellEnd"/>
      <w:r w:rsidRPr="005E4A10">
        <w:rPr>
          <w:bCs/>
          <w:lang w:val="es-ES"/>
        </w:rPr>
        <w:t xml:space="preserve"> </w:t>
      </w:r>
      <w:proofErr w:type="spellStart"/>
      <w:r w:rsidRPr="005E4A10">
        <w:rPr>
          <w:bCs/>
          <w:lang w:val="es-ES"/>
        </w:rPr>
        <w:t>Immigration</w:t>
      </w:r>
      <w:proofErr w:type="spellEnd"/>
      <w:r w:rsidR="00104650" w:rsidRPr="005E4A10">
        <w:rPr>
          <w:bCs/>
          <w:lang w:val="es-ES"/>
        </w:rPr>
        <w:t>.</w:t>
      </w:r>
      <w:r w:rsidRPr="005E4A10">
        <w:rPr>
          <w:bCs/>
          <w:lang w:val="es-ES"/>
        </w:rPr>
        <w:t xml:space="preserve"> </w:t>
      </w:r>
      <w:proofErr w:type="spellStart"/>
      <w:r w:rsidRPr="005E4A10">
        <w:rPr>
          <w:bCs/>
          <w:i/>
          <w:iCs/>
          <w:lang w:val="es-ES"/>
        </w:rPr>
        <w:t>Papers</w:t>
      </w:r>
      <w:proofErr w:type="spellEnd"/>
      <w:r w:rsidRPr="005E4A10">
        <w:rPr>
          <w:bCs/>
          <w:i/>
          <w:iCs/>
          <w:lang w:val="es-ES"/>
        </w:rPr>
        <w:t xml:space="preserve"> </w:t>
      </w:r>
      <w:proofErr w:type="spellStart"/>
      <w:r w:rsidRPr="005E4A10">
        <w:rPr>
          <w:bCs/>
          <w:i/>
          <w:iCs/>
          <w:lang w:val="es-ES"/>
        </w:rPr>
        <w:t>on</w:t>
      </w:r>
      <w:proofErr w:type="spellEnd"/>
      <w:r w:rsidRPr="005E4A10">
        <w:rPr>
          <w:bCs/>
          <w:i/>
          <w:iCs/>
          <w:lang w:val="es-ES"/>
        </w:rPr>
        <w:t xml:space="preserve"> Social </w:t>
      </w:r>
      <w:proofErr w:type="spellStart"/>
      <w:r w:rsidRPr="005E4A10">
        <w:rPr>
          <w:bCs/>
          <w:i/>
          <w:iCs/>
          <w:lang w:val="es-ES"/>
        </w:rPr>
        <w:t>Representations</w:t>
      </w:r>
      <w:proofErr w:type="spellEnd"/>
      <w:r w:rsidR="00976C25">
        <w:rPr>
          <w:bCs/>
          <w:lang w:val="es-ES"/>
        </w:rPr>
        <w:t>,</w:t>
      </w:r>
      <w:r w:rsidRPr="005E4A10">
        <w:rPr>
          <w:bCs/>
          <w:lang w:val="es-ES"/>
        </w:rPr>
        <w:t xml:space="preserve"> 28</w:t>
      </w:r>
      <w:r w:rsidR="008E2EFC">
        <w:rPr>
          <w:bCs/>
          <w:lang w:val="es-ES"/>
        </w:rPr>
        <w:t xml:space="preserve"> </w:t>
      </w:r>
      <w:r w:rsidR="00976C25">
        <w:rPr>
          <w:bCs/>
          <w:lang w:val="es-ES"/>
        </w:rPr>
        <w:t>(</w:t>
      </w:r>
      <w:r w:rsidRPr="005E4A10">
        <w:rPr>
          <w:bCs/>
          <w:lang w:val="es-ES"/>
        </w:rPr>
        <w:t>2</w:t>
      </w:r>
      <w:r w:rsidR="00976C25">
        <w:rPr>
          <w:bCs/>
          <w:lang w:val="es-ES"/>
        </w:rPr>
        <w:t>)</w:t>
      </w:r>
      <w:r w:rsidRPr="005E4A10">
        <w:rPr>
          <w:bCs/>
          <w:lang w:val="es-ES"/>
        </w:rPr>
        <w:t xml:space="preserve">. 6.1-6.26 1021-5573ISNN </w:t>
      </w:r>
      <w:hyperlink r:id="rId6" w:history="1">
        <w:r w:rsidRPr="005E4A10">
          <w:rPr>
            <w:rStyle w:val="Hipervnculo"/>
            <w:lang w:val="es-ES"/>
          </w:rPr>
          <w:t>http://psr.iscte-iul.pt/index.php/PSR/article/view/520</w:t>
        </w:r>
      </w:hyperlink>
    </w:p>
    <w:p w:rsidR="00C06ABE" w:rsidRPr="005E4A10" w:rsidRDefault="00C06ABE" w:rsidP="005E4A10">
      <w:pPr>
        <w:spacing w:after="120"/>
        <w:jc w:val="both"/>
        <w:rPr>
          <w:lang w:val="es-ES"/>
        </w:rPr>
      </w:pPr>
      <w:r w:rsidRPr="005E4A10">
        <w:rPr>
          <w:lang w:val="es-ES"/>
        </w:rPr>
        <w:t xml:space="preserve">Gutiérrez, Silvia (2019). Reflexiones metodológicas en torno al estudio de las representaciones sociales. Su relevancia para la investigación educativa. </w:t>
      </w:r>
      <w:r w:rsidRPr="005E4A10">
        <w:rPr>
          <w:i/>
          <w:iCs/>
          <w:lang w:val="es-ES"/>
        </w:rPr>
        <w:t>RIES Revista Iberoamericana de Educación Superior</w:t>
      </w:r>
      <w:r w:rsidRPr="005E4A10">
        <w:rPr>
          <w:lang w:val="es-ES"/>
        </w:rPr>
        <w:t>, ISSUE, 29 (X),105-123</w:t>
      </w:r>
      <w:r w:rsidR="005E4A10">
        <w:rPr>
          <w:lang w:val="es-ES"/>
        </w:rPr>
        <w:t xml:space="preserve"> </w:t>
      </w:r>
      <w:hyperlink r:id="rId7" w:history="1">
        <w:r w:rsidRPr="005E4A10">
          <w:rPr>
            <w:rStyle w:val="Hipervnculo"/>
            <w:lang w:val="es-ES"/>
          </w:rPr>
          <w:t>https://doi.org/10.22201/iisue.20072872e.2019.29.525</w:t>
        </w:r>
      </w:hyperlink>
      <w:r w:rsidRPr="005E4A10">
        <w:rPr>
          <w:lang w:val="es-ES"/>
        </w:rPr>
        <w:t xml:space="preserve"> </w:t>
      </w:r>
    </w:p>
    <w:p w:rsidR="006A6F10" w:rsidRPr="005E4A10" w:rsidRDefault="006A6F10" w:rsidP="002012F1">
      <w:pPr>
        <w:spacing w:after="120"/>
        <w:rPr>
          <w:lang w:val="es-ES"/>
        </w:rPr>
      </w:pPr>
    </w:p>
    <w:p w:rsidR="006A6F10" w:rsidRPr="005E4A10" w:rsidRDefault="006A6F10" w:rsidP="00CA7474">
      <w:pPr>
        <w:spacing w:after="120"/>
        <w:rPr>
          <w:lang w:val="es-ES"/>
        </w:rPr>
      </w:pPr>
      <w:r w:rsidRPr="005E4A10">
        <w:rPr>
          <w:lang w:val="es-ES"/>
        </w:rPr>
        <w:t>Margarita Reyna Ruiz</w:t>
      </w:r>
    </w:p>
    <w:p w:rsidR="00CA7474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>Cruz Verde 65, Casa 1. Col. Barrio del Niño Jesús. Coyoacán, 04330. Ciudad de México.</w:t>
      </w:r>
    </w:p>
    <w:p w:rsidR="00CA7474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>Teléfonos: 5556176299 casa. 5540947101 celular</w:t>
      </w:r>
    </w:p>
    <w:p w:rsidR="006A6F10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 xml:space="preserve"> Correo: </w:t>
      </w:r>
      <w:hyperlink r:id="rId8" w:history="1">
        <w:r w:rsidRPr="005E4A10">
          <w:rPr>
            <w:rStyle w:val="Hipervnculo"/>
            <w:lang w:val="es-ES"/>
          </w:rPr>
          <w:t>amreynar@gmail.com</w:t>
        </w:r>
      </w:hyperlink>
    </w:p>
    <w:p w:rsidR="00CA7474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>Formación. Doctora en Ciencias Sociales. UAM-Xochimilco</w:t>
      </w:r>
    </w:p>
    <w:p w:rsidR="00CA7474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>Datos Laborales. Universidad Autónoma Metropolitana, Unidad Xochimilco, Departamento de Educación y Comunicación.</w:t>
      </w:r>
    </w:p>
    <w:p w:rsidR="00CA7474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>Área de Investigación: Educación y Comunicación Alternativa.</w:t>
      </w:r>
    </w:p>
    <w:p w:rsidR="00CA7474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>ORCID:0000-0002-7862-8231</w:t>
      </w:r>
    </w:p>
    <w:p w:rsidR="00663A77" w:rsidRPr="005E4A10" w:rsidRDefault="00CA7474" w:rsidP="00CA7474">
      <w:pPr>
        <w:spacing w:after="120"/>
        <w:rPr>
          <w:lang w:val="es-ES"/>
        </w:rPr>
      </w:pPr>
      <w:r w:rsidRPr="005E4A10">
        <w:rPr>
          <w:lang w:val="es-ES"/>
        </w:rPr>
        <w:t>Publicaciones recientes.</w:t>
      </w:r>
    </w:p>
    <w:p w:rsidR="009726B1" w:rsidRPr="005E4A10" w:rsidRDefault="005745DB" w:rsidP="005E4A10">
      <w:pPr>
        <w:spacing w:after="120"/>
        <w:jc w:val="both"/>
        <w:rPr>
          <w:lang w:val="es-ES"/>
        </w:rPr>
      </w:pPr>
      <w:r w:rsidRPr="005E4A10">
        <w:rPr>
          <w:lang w:val="es-ES"/>
        </w:rPr>
        <w:t xml:space="preserve">Reyna, Margarita y </w:t>
      </w:r>
      <w:proofErr w:type="spellStart"/>
      <w:r w:rsidRPr="005E4A10">
        <w:rPr>
          <w:lang w:val="es-ES"/>
        </w:rPr>
        <w:t>Zires</w:t>
      </w:r>
      <w:proofErr w:type="spellEnd"/>
      <w:r w:rsidRPr="005E4A10">
        <w:rPr>
          <w:lang w:val="es-ES"/>
        </w:rPr>
        <w:t>, Margarita (2019)</w:t>
      </w:r>
      <w:r w:rsidR="00104650" w:rsidRPr="005E4A10">
        <w:rPr>
          <w:lang w:val="es-ES"/>
        </w:rPr>
        <w:t>.</w:t>
      </w:r>
      <w:r w:rsidRPr="005E4A10">
        <w:rPr>
          <w:lang w:val="es-ES"/>
        </w:rPr>
        <w:t xml:space="preserve"> Sentidos Mediáticos de la visita del Papa Francisco a </w:t>
      </w:r>
      <w:proofErr w:type="spellStart"/>
      <w:r w:rsidRPr="005E4A10">
        <w:rPr>
          <w:lang w:val="es-ES"/>
        </w:rPr>
        <w:t>Méixco</w:t>
      </w:r>
      <w:proofErr w:type="spellEnd"/>
      <w:r w:rsidRPr="005E4A10">
        <w:rPr>
          <w:lang w:val="es-ES"/>
        </w:rPr>
        <w:t xml:space="preserve"> en 2016</w:t>
      </w:r>
      <w:r w:rsidR="00104650" w:rsidRPr="005E4A10">
        <w:rPr>
          <w:lang w:val="es-ES"/>
        </w:rPr>
        <w:t>.</w:t>
      </w:r>
      <w:r w:rsidRPr="005E4A10">
        <w:rPr>
          <w:lang w:val="es-ES"/>
        </w:rPr>
        <w:t xml:space="preserve"> </w:t>
      </w:r>
      <w:r w:rsidR="0084313B" w:rsidRPr="005E4A10">
        <w:rPr>
          <w:i/>
          <w:iCs/>
          <w:lang w:val="es-ES"/>
        </w:rPr>
        <w:t>Razón</w:t>
      </w:r>
      <w:r w:rsidRPr="005E4A10">
        <w:rPr>
          <w:i/>
          <w:iCs/>
          <w:lang w:val="es-ES"/>
        </w:rPr>
        <w:t xml:space="preserve"> y Palabra</w:t>
      </w:r>
      <w:r w:rsidR="0084313B">
        <w:rPr>
          <w:i/>
          <w:iCs/>
          <w:lang w:val="es-ES"/>
        </w:rPr>
        <w:t>,</w:t>
      </w:r>
      <w:r w:rsidR="00104650" w:rsidRPr="005E4A10">
        <w:rPr>
          <w:lang w:val="es-ES"/>
        </w:rPr>
        <w:t xml:space="preserve"> </w:t>
      </w:r>
      <w:r w:rsidRPr="005E4A10">
        <w:rPr>
          <w:lang w:val="es-ES"/>
        </w:rPr>
        <w:t xml:space="preserve">23 </w:t>
      </w:r>
      <w:r w:rsidR="0084313B">
        <w:rPr>
          <w:lang w:val="es-ES"/>
        </w:rPr>
        <w:t>(</w:t>
      </w:r>
      <w:r w:rsidRPr="005E4A10">
        <w:rPr>
          <w:lang w:val="es-ES"/>
        </w:rPr>
        <w:t>105</w:t>
      </w:r>
      <w:r w:rsidR="00104650" w:rsidRPr="005E4A10">
        <w:rPr>
          <w:lang w:val="es-ES"/>
        </w:rPr>
        <w:t>)</w:t>
      </w:r>
      <w:r w:rsidRPr="005E4A10">
        <w:rPr>
          <w:lang w:val="es-ES"/>
        </w:rPr>
        <w:t>, 378-426</w:t>
      </w:r>
      <w:r w:rsidR="00104650" w:rsidRPr="005E4A10">
        <w:rPr>
          <w:lang w:val="es-ES"/>
        </w:rPr>
        <w:t>.</w:t>
      </w:r>
    </w:p>
    <w:p w:rsidR="00104650" w:rsidRPr="005E4A10" w:rsidRDefault="00D4164A" w:rsidP="005E4A10">
      <w:pPr>
        <w:spacing w:after="120"/>
        <w:jc w:val="both"/>
        <w:rPr>
          <w:lang w:val="es-ES"/>
        </w:rPr>
      </w:pPr>
      <w:r w:rsidRPr="005E4A10">
        <w:rPr>
          <w:lang w:val="es-ES"/>
        </w:rPr>
        <w:lastRenderedPageBreak/>
        <w:t>Reyna, Margar</w:t>
      </w:r>
      <w:r w:rsidR="00104650" w:rsidRPr="005E4A10">
        <w:rPr>
          <w:lang w:val="es-ES"/>
        </w:rPr>
        <w:t>i</w:t>
      </w:r>
      <w:r w:rsidRPr="005E4A10">
        <w:rPr>
          <w:lang w:val="es-ES"/>
        </w:rPr>
        <w:t>ta (2019)</w:t>
      </w:r>
      <w:r w:rsidR="00104650" w:rsidRPr="005E4A10">
        <w:rPr>
          <w:lang w:val="es-ES"/>
        </w:rPr>
        <w:t>.</w:t>
      </w:r>
      <w:r w:rsidRPr="005E4A10">
        <w:rPr>
          <w:lang w:val="es-ES"/>
        </w:rPr>
        <w:t xml:space="preserve"> Dios en las ondas: análisis del </w:t>
      </w:r>
      <w:r w:rsidR="005E4A10" w:rsidRPr="005E4A10">
        <w:rPr>
          <w:lang w:val="es-ES"/>
        </w:rPr>
        <w:t>discurro</w:t>
      </w:r>
      <w:r w:rsidRPr="005E4A10">
        <w:rPr>
          <w:lang w:val="es-ES"/>
        </w:rPr>
        <w:t xml:space="preserve"> religioso en la radio</w:t>
      </w:r>
      <w:r w:rsidR="005E4A10" w:rsidRPr="005E4A10">
        <w:rPr>
          <w:lang w:val="es-ES"/>
        </w:rPr>
        <w:t>.</w:t>
      </w:r>
      <w:r w:rsidRPr="005E4A10">
        <w:rPr>
          <w:lang w:val="es-ES"/>
        </w:rPr>
        <w:t xml:space="preserve"> </w:t>
      </w:r>
      <w:r w:rsidR="005E4A10" w:rsidRPr="005E4A10">
        <w:rPr>
          <w:lang w:val="es-ES"/>
        </w:rPr>
        <w:t>E</w:t>
      </w:r>
      <w:r w:rsidRPr="005E4A10">
        <w:rPr>
          <w:lang w:val="es-ES"/>
        </w:rPr>
        <w:t xml:space="preserve">n </w:t>
      </w:r>
      <w:r w:rsidR="005E4A10" w:rsidRPr="005E4A10">
        <w:rPr>
          <w:lang w:val="es-ES"/>
        </w:rPr>
        <w:t>Suárez, Bárcenas y Delgado (</w:t>
      </w:r>
      <w:proofErr w:type="spellStart"/>
      <w:r w:rsidR="005E4A10" w:rsidRPr="005E4A10">
        <w:rPr>
          <w:lang w:val="es-ES"/>
        </w:rPr>
        <w:t>Coords</w:t>
      </w:r>
      <w:proofErr w:type="spellEnd"/>
      <w:r w:rsidR="005E4A10" w:rsidRPr="005E4A10">
        <w:rPr>
          <w:lang w:val="es-ES"/>
        </w:rPr>
        <w:t xml:space="preserve">.) </w:t>
      </w:r>
      <w:r w:rsidRPr="005E4A10">
        <w:rPr>
          <w:i/>
          <w:iCs/>
          <w:lang w:val="es-ES"/>
        </w:rPr>
        <w:t>Estudiar el Fenómeno Religioso hoy: caminos metodológicos</w:t>
      </w:r>
      <w:r w:rsidRPr="005E4A10">
        <w:rPr>
          <w:lang w:val="es-ES"/>
        </w:rPr>
        <w:t>.  México</w:t>
      </w:r>
      <w:r w:rsidR="00104650" w:rsidRPr="005E4A10">
        <w:rPr>
          <w:lang w:val="es-ES"/>
        </w:rPr>
        <w:t>:</w:t>
      </w:r>
      <w:r w:rsidRPr="005E4A10">
        <w:rPr>
          <w:lang w:val="es-ES"/>
        </w:rPr>
        <w:t xml:space="preserve"> Instituto de </w:t>
      </w:r>
      <w:r w:rsidR="005E4A10" w:rsidRPr="005E4A10">
        <w:rPr>
          <w:lang w:val="es-ES"/>
        </w:rPr>
        <w:t>I</w:t>
      </w:r>
      <w:r w:rsidRPr="005E4A10">
        <w:rPr>
          <w:lang w:val="es-ES"/>
        </w:rPr>
        <w:t xml:space="preserve">nvestigaciones </w:t>
      </w:r>
      <w:r w:rsidR="005E4A10" w:rsidRPr="005E4A10">
        <w:rPr>
          <w:lang w:val="es-ES"/>
        </w:rPr>
        <w:t>S</w:t>
      </w:r>
      <w:r w:rsidRPr="005E4A10">
        <w:rPr>
          <w:lang w:val="es-ES"/>
        </w:rPr>
        <w:t>ociales</w:t>
      </w:r>
      <w:r w:rsidR="00104650" w:rsidRPr="005E4A10">
        <w:rPr>
          <w:lang w:val="es-ES"/>
        </w:rPr>
        <w:t>,</w:t>
      </w:r>
      <w:r w:rsidRPr="005E4A10">
        <w:rPr>
          <w:lang w:val="es-ES"/>
        </w:rPr>
        <w:t xml:space="preserve"> UNAM</w:t>
      </w:r>
      <w:r w:rsidR="00086A21">
        <w:rPr>
          <w:lang w:val="es-ES"/>
        </w:rPr>
        <w:t>, pp. 255-284.</w:t>
      </w:r>
      <w:r w:rsidR="009726B1" w:rsidRPr="005E4A10">
        <w:rPr>
          <w:lang w:val="es-ES"/>
        </w:rPr>
        <w:t xml:space="preserve">  </w:t>
      </w:r>
    </w:p>
    <w:p w:rsidR="00BA0A8C" w:rsidRPr="005E4A10" w:rsidRDefault="00BA0A8C" w:rsidP="005E4A10">
      <w:pPr>
        <w:spacing w:after="120"/>
        <w:jc w:val="both"/>
        <w:rPr>
          <w:lang w:val="es-ES"/>
        </w:rPr>
      </w:pPr>
      <w:r w:rsidRPr="005E4A10">
        <w:rPr>
          <w:lang w:val="es-ES"/>
        </w:rPr>
        <w:t>Reyna, Margarita (2018)</w:t>
      </w:r>
      <w:r w:rsidR="00104650" w:rsidRPr="005E4A10">
        <w:rPr>
          <w:lang w:val="es-ES"/>
        </w:rPr>
        <w:t>.</w:t>
      </w:r>
      <w:r w:rsidRPr="005E4A10">
        <w:rPr>
          <w:lang w:val="es-ES"/>
        </w:rPr>
        <w:t xml:space="preserve"> </w:t>
      </w:r>
      <w:r w:rsidR="002B3797" w:rsidRPr="005E4A10">
        <w:rPr>
          <w:lang w:val="es-ES"/>
        </w:rPr>
        <w:t xml:space="preserve">Los Decires del Papa: un discurso de proximidad a la </w:t>
      </w:r>
      <w:r w:rsidR="005E4A10" w:rsidRPr="005E4A10">
        <w:rPr>
          <w:lang w:val="es-ES"/>
        </w:rPr>
        <w:t>feligresía</w:t>
      </w:r>
      <w:r w:rsidR="00104650" w:rsidRPr="005E4A10">
        <w:rPr>
          <w:lang w:val="es-ES"/>
        </w:rPr>
        <w:t>.</w:t>
      </w:r>
      <w:r w:rsidR="002B3797" w:rsidRPr="005E4A10">
        <w:rPr>
          <w:lang w:val="es-ES"/>
        </w:rPr>
        <w:t xml:space="preserve"> </w:t>
      </w:r>
      <w:r w:rsidR="002B3797" w:rsidRPr="005E4A10">
        <w:rPr>
          <w:i/>
          <w:iCs/>
          <w:lang w:val="es-ES"/>
        </w:rPr>
        <w:t>Trazos y Contextos: Reflexiones sobre Psicología, Edu</w:t>
      </w:r>
      <w:r w:rsidR="005E4A10" w:rsidRPr="005E4A10">
        <w:rPr>
          <w:i/>
          <w:iCs/>
          <w:lang w:val="es-ES"/>
        </w:rPr>
        <w:t>c</w:t>
      </w:r>
      <w:r w:rsidR="002B3797" w:rsidRPr="005E4A10">
        <w:rPr>
          <w:i/>
          <w:iCs/>
          <w:lang w:val="es-ES"/>
        </w:rPr>
        <w:t>ación y Comunicación</w:t>
      </w:r>
      <w:r w:rsidR="002B3797" w:rsidRPr="005E4A10">
        <w:rPr>
          <w:lang w:val="es-ES"/>
        </w:rPr>
        <w:t>. México</w:t>
      </w:r>
      <w:r w:rsidR="00104650" w:rsidRPr="005E4A10">
        <w:rPr>
          <w:lang w:val="es-ES"/>
        </w:rPr>
        <w:t>:</w:t>
      </w:r>
      <w:r w:rsidR="002B3797" w:rsidRPr="005E4A10">
        <w:rPr>
          <w:lang w:val="es-ES"/>
        </w:rPr>
        <w:t xml:space="preserve"> Depa</w:t>
      </w:r>
      <w:r w:rsidR="005E4A10" w:rsidRPr="005E4A10">
        <w:rPr>
          <w:lang w:val="es-ES"/>
        </w:rPr>
        <w:t>r</w:t>
      </w:r>
      <w:r w:rsidR="002B3797" w:rsidRPr="005E4A10">
        <w:rPr>
          <w:lang w:val="es-ES"/>
        </w:rPr>
        <w:t>tamento de Educación y Comunicación</w:t>
      </w:r>
      <w:r w:rsidR="0084313B">
        <w:rPr>
          <w:lang w:val="es-ES"/>
        </w:rPr>
        <w:t>,</w:t>
      </w:r>
      <w:r w:rsidR="002B3797" w:rsidRPr="005E4A10">
        <w:rPr>
          <w:lang w:val="es-ES"/>
        </w:rPr>
        <w:t xml:space="preserve"> UAM-Xochimilco, </w:t>
      </w:r>
      <w:r w:rsidR="00104650" w:rsidRPr="005E4A10">
        <w:rPr>
          <w:lang w:val="es-ES"/>
        </w:rPr>
        <w:t>p</w:t>
      </w:r>
      <w:r w:rsidR="002B3797" w:rsidRPr="005E4A10">
        <w:rPr>
          <w:lang w:val="es-ES"/>
        </w:rPr>
        <w:t>p</w:t>
      </w:r>
      <w:r w:rsidR="005E4A10">
        <w:rPr>
          <w:lang w:val="es-ES"/>
        </w:rPr>
        <w:t>.</w:t>
      </w:r>
      <w:r w:rsidR="002B3797" w:rsidRPr="005E4A10">
        <w:rPr>
          <w:lang w:val="es-ES"/>
        </w:rPr>
        <w:t xml:space="preserve"> 109-127</w:t>
      </w:r>
      <w:r w:rsidR="009726B1" w:rsidRPr="005E4A10">
        <w:rPr>
          <w:lang w:val="es-ES"/>
        </w:rPr>
        <w:t xml:space="preserve">.               </w:t>
      </w:r>
    </w:p>
    <w:p w:rsidR="00D4164A" w:rsidRPr="005E4A10" w:rsidRDefault="00D4164A" w:rsidP="005E4A10">
      <w:pPr>
        <w:spacing w:after="120"/>
        <w:jc w:val="both"/>
        <w:rPr>
          <w:lang w:val="es-ES"/>
        </w:rPr>
      </w:pPr>
    </w:p>
    <w:p w:rsidR="00CA7474" w:rsidRPr="005E4A10" w:rsidRDefault="00CA7474" w:rsidP="005E4A10">
      <w:pPr>
        <w:spacing w:after="120"/>
        <w:jc w:val="both"/>
        <w:rPr>
          <w:lang w:val="es-ES"/>
        </w:rPr>
      </w:pPr>
      <w:r w:rsidRPr="005E4A10">
        <w:rPr>
          <w:lang w:val="es-ES"/>
        </w:rPr>
        <w:t xml:space="preserve"> </w:t>
      </w:r>
    </w:p>
    <w:p w:rsidR="00FC25DD" w:rsidRPr="005E4A10" w:rsidRDefault="00FC25DD" w:rsidP="002012F1">
      <w:pPr>
        <w:spacing w:after="120"/>
        <w:rPr>
          <w:lang w:val="es-ES"/>
        </w:rPr>
      </w:pPr>
    </w:p>
    <w:sectPr w:rsidR="00FC25DD" w:rsidRPr="005E4A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10"/>
    <w:rsid w:val="00086A21"/>
    <w:rsid w:val="00104650"/>
    <w:rsid w:val="002012F1"/>
    <w:rsid w:val="002B3797"/>
    <w:rsid w:val="00553E11"/>
    <w:rsid w:val="005745DB"/>
    <w:rsid w:val="005E4A10"/>
    <w:rsid w:val="00663A77"/>
    <w:rsid w:val="00683F29"/>
    <w:rsid w:val="006A6F10"/>
    <w:rsid w:val="0084313B"/>
    <w:rsid w:val="008E2EFC"/>
    <w:rsid w:val="009726B1"/>
    <w:rsid w:val="00976C25"/>
    <w:rsid w:val="00BA0A8C"/>
    <w:rsid w:val="00C06ABE"/>
    <w:rsid w:val="00CA7474"/>
    <w:rsid w:val="00CF4F0B"/>
    <w:rsid w:val="00D4164A"/>
    <w:rsid w:val="00EE7151"/>
    <w:rsid w:val="00FC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49BB08"/>
  <w15:chartTrackingRefBased/>
  <w15:docId w15:val="{0347801E-AA4D-3D42-B2B8-93C6724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10"/>
    <w:rPr>
      <w:rFonts w:eastAsia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6F1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A747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A10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A10"/>
    <w:rPr>
      <w:rFonts w:eastAsia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reyna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22201/iisue.20072872e.2019.29.5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r.iscte-iul.pt/index.php/PSR/article/view/520" TargetMode="External"/><Relationship Id="rId5" Type="http://schemas.openxmlformats.org/officeDocument/2006/relationships/hyperlink" Target="http://dx.doi.org/10.30973/esdi/2019.6.1/3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gvidrio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403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Gutierrez</dc:creator>
  <cp:keywords/>
  <dc:description/>
  <cp:lastModifiedBy>Silvia Gutierrez</cp:lastModifiedBy>
  <cp:revision>6</cp:revision>
  <dcterms:created xsi:type="dcterms:W3CDTF">2020-07-21T13:32:00Z</dcterms:created>
  <dcterms:modified xsi:type="dcterms:W3CDTF">2020-07-22T00:16:00Z</dcterms:modified>
</cp:coreProperties>
</file>